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55" w:rsidRPr="00F12755" w:rsidRDefault="00F12755" w:rsidP="00214781">
      <w:pPr>
        <w:rPr>
          <w:b/>
          <w:i/>
          <w:sz w:val="40"/>
          <w:szCs w:val="40"/>
        </w:rPr>
      </w:pPr>
      <w:r w:rsidRPr="00F12755">
        <w:rPr>
          <w:b/>
          <w:i/>
          <w:sz w:val="40"/>
          <w:szCs w:val="40"/>
        </w:rPr>
        <w:t>How to set up a Sprint Map</w:t>
      </w:r>
    </w:p>
    <w:p w:rsidR="00214781" w:rsidRDefault="00214781" w:rsidP="00214781">
      <w:hyperlink r:id="rId5" w:history="1">
        <w:r>
          <w:rPr>
            <w:rStyle w:val="Hyperlink"/>
          </w:rPr>
          <w:t>https://www.britishorienteering.org.uk/mapping_resources</w:t>
        </w:r>
      </w:hyperlink>
      <w:bookmarkStart w:id="0" w:name="_GoBack"/>
      <w:bookmarkEnd w:id="0"/>
    </w:p>
    <w:p w:rsidR="00214781" w:rsidRDefault="00214781" w:rsidP="00214781">
      <w:r>
        <w:t>How to make a sprint map:</w:t>
      </w:r>
    </w:p>
    <w:p w:rsidR="00214781" w:rsidRDefault="00214781" w:rsidP="00214781">
      <w:r>
        <w:t xml:space="preserve">This does not include how to generate contours </w:t>
      </w:r>
    </w:p>
    <w:p w:rsidR="00214781" w:rsidRDefault="00214781" w:rsidP="00214781"/>
    <w:p w:rsidR="00214781" w:rsidRDefault="00214781" w:rsidP="00214781">
      <w:pPr>
        <w:pStyle w:val="ListParagraph"/>
        <w:numPr>
          <w:ilvl w:val="0"/>
          <w:numId w:val="1"/>
        </w:numPr>
      </w:pPr>
      <w:r>
        <w:t>Download Open Orienteering Mapper</w:t>
      </w:r>
    </w:p>
    <w:p w:rsidR="00214781" w:rsidRDefault="00214781" w:rsidP="00214781">
      <w:pPr>
        <w:pStyle w:val="ListParagraph"/>
      </w:pPr>
      <w:r>
        <w:t>The latest release of the open-source Open Orienteering Mapper is available from the Open Orienteering Website. This software runs on Android, Linux, macOS and Windows.</w:t>
      </w:r>
    </w:p>
    <w:p w:rsidR="00214781" w:rsidRDefault="00214781" w:rsidP="00214781"/>
    <w:p w:rsidR="00214781" w:rsidRDefault="00214781" w:rsidP="00214781">
      <w:pPr>
        <w:pStyle w:val="ListParagraph"/>
        <w:numPr>
          <w:ilvl w:val="0"/>
          <w:numId w:val="1"/>
        </w:numPr>
      </w:pPr>
      <w:r>
        <w:t xml:space="preserve">Download British orienteering symbol sets for Open Orienteering  Mapper: </w:t>
      </w:r>
      <w:hyperlink r:id="rId6" w:history="1">
        <w:r w:rsidRPr="00DF4CDA">
          <w:rPr>
            <w:rStyle w:val="Hyperlink"/>
          </w:rPr>
          <w:t>https://bof2.sharepoint.com/:u:/g/Competitions/EXMVvONcIElInXO-wg6ZpuMB_3m8g0Rs5UXEIsOpf8KzTA?e=glc1Vu</w:t>
        </w:r>
      </w:hyperlink>
      <w:r>
        <w:t xml:space="preserve"> </w:t>
      </w:r>
    </w:p>
    <w:p w:rsidR="00214781" w:rsidRDefault="00214781" w:rsidP="00214781">
      <w:pPr>
        <w:pStyle w:val="ListParagraph"/>
      </w:pPr>
      <w:r>
        <w:t>Export the symbol folder set to somewhere handy.</w:t>
      </w:r>
    </w:p>
    <w:p w:rsidR="00214781" w:rsidRDefault="00214781" w:rsidP="00214781">
      <w:pPr>
        <w:pStyle w:val="ListParagraph"/>
      </w:pPr>
    </w:p>
    <w:p w:rsidR="00214781" w:rsidRDefault="00214781" w:rsidP="00214781">
      <w:pPr>
        <w:pStyle w:val="ListParagraph"/>
        <w:numPr>
          <w:ilvl w:val="0"/>
          <w:numId w:val="1"/>
        </w:numPr>
      </w:pPr>
      <w:r>
        <w:t xml:space="preserve">OS Mastermap Data download on digimap  </w:t>
      </w:r>
      <w:hyperlink r:id="rId7" w:history="1">
        <w:r w:rsidRPr="00DF4CDA">
          <w:rPr>
            <w:rStyle w:val="Hyperlink"/>
          </w:rPr>
          <w:t>www.digimap.edina.ac.uk</w:t>
        </w:r>
      </w:hyperlink>
      <w:r>
        <w:t xml:space="preserve"> </w:t>
      </w:r>
    </w:p>
    <w:p w:rsidR="00214781" w:rsidRDefault="00214781" w:rsidP="00214781">
      <w:pPr>
        <w:pStyle w:val="ListParagraph"/>
      </w:pPr>
    </w:p>
    <w:p w:rsidR="00214781" w:rsidRDefault="00214781" w:rsidP="00214781">
      <w:pPr>
        <w:pStyle w:val="ListParagraph"/>
      </w:pPr>
      <w:r>
        <w:t>Follow the sign in instructions and then go to OS Data Download.</w:t>
      </w:r>
    </w:p>
    <w:p w:rsidR="00214781" w:rsidRDefault="00214781" w:rsidP="00214781">
      <w:pPr>
        <w:pStyle w:val="ListParagraph"/>
      </w:pPr>
    </w:p>
    <w:p w:rsidR="00214781" w:rsidRDefault="00214781" w:rsidP="00214781">
      <w:pPr>
        <w:pStyle w:val="ListParagraph"/>
      </w:pPr>
      <w:r>
        <w:rPr>
          <w:noProof/>
          <w:lang w:eastAsia="en-GB"/>
        </w:rPr>
        <w:drawing>
          <wp:inline distT="0" distB="0" distL="0" distR="0" wp14:anchorId="14787D3F" wp14:editId="6D699CF2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>
      <w:pPr>
        <w:ind w:firstLine="720"/>
      </w:pPr>
      <w:r w:rsidRPr="00AE3886">
        <w:lastRenderedPageBreak/>
        <w:t>Zoom into the area you want to map and draw a box over the area.</w:t>
      </w:r>
    </w:p>
    <w:p w:rsidR="00214781" w:rsidRDefault="00214781" w:rsidP="00214781">
      <w:pPr>
        <w:ind w:left="720"/>
      </w:pPr>
      <w:r>
        <w:t>Then under “Background Mapping” select Mastermap 1:1000 Raster, add to basket and follow the steps to order the data.</w:t>
      </w:r>
    </w:p>
    <w:p w:rsidR="00214781" w:rsidRDefault="00214781" w:rsidP="00214781">
      <w:r>
        <w:rPr>
          <w:noProof/>
          <w:lang w:eastAsia="en-GB"/>
        </w:rPr>
        <w:drawing>
          <wp:inline distT="0" distB="0" distL="0" distR="0" wp14:anchorId="07B6DF90" wp14:editId="0DAB3D4E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>
      <w:pPr>
        <w:ind w:left="720"/>
      </w:pPr>
      <w:r>
        <w:t xml:space="preserve">Once you have ordered the data you will be sent a download link. </w:t>
      </w:r>
    </w:p>
    <w:p w:rsidR="00214781" w:rsidRDefault="00214781" w:rsidP="00214781">
      <w:pPr>
        <w:ind w:left="720"/>
      </w:pPr>
      <w:r>
        <w:t>The download comes in the form of a compressed zip folder so you will need to extract that folder too and save it somewhere – best to keep all the files for a particular map in one folder.</w:t>
      </w:r>
    </w:p>
    <w:p w:rsidR="00214781" w:rsidRDefault="00214781" w:rsidP="00214781">
      <w:pPr>
        <w:ind w:left="720"/>
      </w:pPr>
      <w:r>
        <w:t>Aerial data can also be downloaded through digimap if required. Follow the same steps to load as a background map as with the OS Mastermap files.</w:t>
      </w:r>
    </w:p>
    <w:p w:rsidR="00214781" w:rsidRDefault="00214781" w:rsidP="00214781">
      <w:pPr>
        <w:ind w:left="720"/>
        <w:rPr>
          <w:noProof/>
        </w:rPr>
      </w:pPr>
    </w:p>
    <w:p w:rsidR="00214781" w:rsidRPr="000D66B4" w:rsidRDefault="00214781" w:rsidP="00214781">
      <w:pPr>
        <w:ind w:left="720"/>
        <w:rPr>
          <w:b/>
          <w:bCs/>
          <w:noProof/>
        </w:rPr>
      </w:pPr>
      <w:r>
        <w:rPr>
          <w:b/>
          <w:bCs/>
          <w:noProof/>
        </w:rPr>
        <w:t>Setting up a sprint map file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Open up Open orienteering Mapper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 Create a new map…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Change the scale to 1:4000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Load symbol set from a file…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Load in the symbol set “ </w:t>
      </w:r>
      <w:r w:rsidRPr="002F50A6">
        <w:rPr>
          <w:noProof/>
        </w:rPr>
        <w:t>BOF O_Map 4000 OOM v1.1_ISSprOM2019.ocd.omap</w:t>
      </w:r>
      <w:r>
        <w:rPr>
          <w:noProof/>
        </w:rPr>
        <w:t>”</w:t>
      </w:r>
    </w:p>
    <w:p w:rsidR="00214781" w:rsidRDefault="00214781" w:rsidP="00214781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Save the map as “yourarea”.omap in the same folder as the rest of the files.</w:t>
      </w:r>
    </w:p>
    <w:p w:rsidR="00214781" w:rsidRDefault="00214781" w:rsidP="00214781">
      <w:r>
        <w:rPr>
          <w:noProof/>
          <w:lang w:eastAsia="en-GB"/>
        </w:rPr>
        <w:lastRenderedPageBreak/>
        <w:drawing>
          <wp:inline distT="0" distB="0" distL="0" distR="0" wp14:anchorId="7D5B9054" wp14:editId="3CBCF32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>
      <w:r>
        <w:rPr>
          <w:noProof/>
          <w:lang w:eastAsia="en-GB"/>
        </w:rPr>
        <w:drawing>
          <wp:inline distT="0" distB="0" distL="0" distR="0" wp14:anchorId="37C91D20" wp14:editId="396F151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/>
    <w:p w:rsidR="00214781" w:rsidRDefault="00214781" w:rsidP="00214781">
      <w:r>
        <w:rPr>
          <w:noProof/>
          <w:lang w:eastAsia="en-GB"/>
        </w:rPr>
        <w:lastRenderedPageBreak/>
        <w:drawing>
          <wp:inline distT="0" distB="0" distL="0" distR="0" wp14:anchorId="7587E8BE" wp14:editId="79F8AA5F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>
      <w:r>
        <w:t>You now have a map set up ready to be drawn!</w:t>
      </w:r>
    </w:p>
    <w:p w:rsidR="00214781" w:rsidRDefault="00214781" w:rsidP="00214781"/>
    <w:p w:rsidR="00214781" w:rsidRDefault="00214781" w:rsidP="00214781">
      <w:pPr>
        <w:rPr>
          <w:b/>
          <w:bCs/>
        </w:rPr>
      </w:pPr>
      <w:r>
        <w:rPr>
          <w:b/>
          <w:bCs/>
        </w:rPr>
        <w:t>Loading in the background maps</w:t>
      </w:r>
    </w:p>
    <w:p w:rsidR="00214781" w:rsidRDefault="00214781" w:rsidP="00214781">
      <w:pPr>
        <w:pStyle w:val="ListParagraph"/>
        <w:numPr>
          <w:ilvl w:val="0"/>
          <w:numId w:val="2"/>
        </w:numPr>
      </w:pPr>
      <w:r>
        <w:t xml:space="preserve">Go </w:t>
      </w:r>
      <w:r w:rsidRPr="001349A6">
        <w:t>to</w:t>
      </w:r>
      <w:r>
        <w:t xml:space="preserve"> templates &gt; template setup window. (This will appear below the symbols in the right sidebar.) </w:t>
      </w:r>
    </w:p>
    <w:p w:rsidR="00214781" w:rsidRPr="001900A0" w:rsidRDefault="00214781" w:rsidP="00214781">
      <w:pPr>
        <w:pStyle w:val="ListParagraph"/>
        <w:rPr>
          <w:i/>
          <w:iCs/>
        </w:rPr>
      </w:pPr>
      <w:r w:rsidRPr="001900A0">
        <w:rPr>
          <w:i/>
          <w:iCs/>
        </w:rPr>
        <w:t>Using this you can switch on and off different templates as well as changing the transparency of the images which can help when tracing etc.</w:t>
      </w:r>
    </w:p>
    <w:p w:rsidR="00214781" w:rsidRDefault="00214781" w:rsidP="00214781">
      <w:pPr>
        <w:pStyle w:val="ListParagraph"/>
      </w:pPr>
    </w:p>
    <w:p w:rsidR="00214781" w:rsidRDefault="00214781" w:rsidP="00214781">
      <w:pPr>
        <w:pStyle w:val="ListParagraph"/>
        <w:numPr>
          <w:ilvl w:val="0"/>
          <w:numId w:val="2"/>
        </w:numPr>
      </w:pPr>
      <w:r>
        <w:t xml:space="preserve">Go to </w:t>
      </w:r>
      <w:r w:rsidRPr="001900A0">
        <w:rPr>
          <w:i/>
          <w:iCs/>
        </w:rPr>
        <w:t>templates &gt; Open template</w:t>
      </w:r>
      <w:r>
        <w:t xml:space="preserve"> or you can use the green cross in the bottom right of the template setup window.</w:t>
      </w:r>
    </w:p>
    <w:p w:rsidR="00214781" w:rsidRDefault="00214781" w:rsidP="00214781">
      <w:pPr>
        <w:pStyle w:val="ListParagraph"/>
        <w:numPr>
          <w:ilvl w:val="0"/>
          <w:numId w:val="2"/>
        </w:numPr>
      </w:pPr>
      <w:r>
        <w:t>Open the mastermap files ‘.tif’which you downloaded from Digimap.</w:t>
      </w:r>
    </w:p>
    <w:p w:rsidR="00214781" w:rsidRDefault="00214781" w:rsidP="00214781">
      <w:pPr>
        <w:pStyle w:val="ListParagraph"/>
        <w:numPr>
          <w:ilvl w:val="0"/>
          <w:numId w:val="2"/>
        </w:numPr>
      </w:pPr>
      <w:r>
        <w:t xml:space="preserve">A pop up will ask you to specify how to position or scale the image – select ‘geofreferenced’ and on the next window accept the default ‘local’ referencing system. </w:t>
      </w:r>
    </w:p>
    <w:p w:rsidR="00214781" w:rsidRDefault="00214781" w:rsidP="00214781">
      <w:pPr>
        <w:ind w:left="360"/>
        <w:rPr>
          <w:b/>
          <w:bCs/>
        </w:rPr>
      </w:pPr>
    </w:p>
    <w:p w:rsidR="00214781" w:rsidRDefault="00214781" w:rsidP="00214781">
      <w:pPr>
        <w:ind w:left="360"/>
        <w:rPr>
          <w:b/>
          <w:bCs/>
        </w:rPr>
      </w:pPr>
      <w:r>
        <w:rPr>
          <w:b/>
          <w:bCs/>
        </w:rPr>
        <w:t>That’s it!</w:t>
      </w:r>
    </w:p>
    <w:p w:rsidR="00214781" w:rsidRDefault="00214781" w:rsidP="00214781">
      <w:pPr>
        <w:ind w:left="360"/>
        <w:rPr>
          <w:b/>
          <w:bCs/>
        </w:rPr>
      </w:pPr>
    </w:p>
    <w:p w:rsidR="00214781" w:rsidRPr="00110EB3" w:rsidRDefault="00214781" w:rsidP="00214781">
      <w:pPr>
        <w:ind w:left="360"/>
        <w:rPr>
          <w:b/>
          <w:bCs/>
        </w:rPr>
      </w:pPr>
    </w:p>
    <w:p w:rsidR="00214781" w:rsidRDefault="00214781" w:rsidP="00214781"/>
    <w:p w:rsidR="00214781" w:rsidRDefault="00214781" w:rsidP="00214781">
      <w:r>
        <w:rPr>
          <w:noProof/>
          <w:lang w:eastAsia="en-GB"/>
        </w:rPr>
        <w:lastRenderedPageBreak/>
        <w:drawing>
          <wp:inline distT="0" distB="0" distL="0" distR="0" wp14:anchorId="53ACE756" wp14:editId="2B33AC94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>
      <w:r>
        <w:rPr>
          <w:noProof/>
          <w:lang w:eastAsia="en-GB"/>
        </w:rPr>
        <w:drawing>
          <wp:inline distT="0" distB="0" distL="0" distR="0" wp14:anchorId="7870778A" wp14:editId="0DA6D7CE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/>
    <w:p w:rsidR="00214781" w:rsidRDefault="00214781" w:rsidP="00214781">
      <w:r>
        <w:rPr>
          <w:noProof/>
          <w:lang w:eastAsia="en-GB"/>
        </w:rPr>
        <w:lastRenderedPageBreak/>
        <w:drawing>
          <wp:inline distT="0" distB="0" distL="0" distR="0" wp14:anchorId="54B1B840" wp14:editId="40F654DA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/>
    <w:p w:rsidR="00214781" w:rsidRDefault="00214781" w:rsidP="00214781">
      <w:r>
        <w:t>Don’t forget to follow the specification and particularly make sure gaps between uncrossable symbols are 0.40mm or the same width as an uncrossable wall!</w:t>
      </w:r>
    </w:p>
    <w:p w:rsidR="00214781" w:rsidRDefault="00214781" w:rsidP="00214781"/>
    <w:p w:rsidR="00214781" w:rsidRDefault="00214781" w:rsidP="00214781">
      <w:r>
        <w:t>Open orienteering mapper has lots of shortcuts which can speed up drawing. The bottom bar of the window gives some help.</w:t>
      </w:r>
    </w:p>
    <w:p w:rsidR="00214781" w:rsidRDefault="00214781" w:rsidP="00214781"/>
    <w:p w:rsidR="00214781" w:rsidRPr="001349A6" w:rsidRDefault="00214781" w:rsidP="00214781">
      <w:r>
        <w:t>Any questions feel free to ask.</w:t>
      </w:r>
    </w:p>
    <w:p w:rsidR="00214781" w:rsidRPr="001349A6" w:rsidRDefault="00214781" w:rsidP="00214781"/>
    <w:p w:rsidR="00214781" w:rsidRPr="001349A6" w:rsidRDefault="00214781" w:rsidP="00214781"/>
    <w:p w:rsidR="00214781" w:rsidRPr="001349A6" w:rsidRDefault="00214781" w:rsidP="00214781"/>
    <w:p w:rsidR="001B260E" w:rsidRDefault="00F12755"/>
    <w:sectPr w:rsidR="001B26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71686"/>
    <w:multiLevelType w:val="hybridMultilevel"/>
    <w:tmpl w:val="57164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06F37"/>
    <w:multiLevelType w:val="hybridMultilevel"/>
    <w:tmpl w:val="B2D40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781"/>
    <w:rsid w:val="00214781"/>
    <w:rsid w:val="00F12755"/>
    <w:rsid w:val="00FF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9F16F9-EE0C-4671-8BC1-1A5FAFD7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7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78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14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digimap.edina.ac.uk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of2.sharepoint.com/:u:/g/Competitions/EXMVvONcIElInXO-wg6ZpuMB_3m8g0Rs5UXEIsOpf8KzTA?e=glc1V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britishorienteering.org.uk/mapping_resources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Mitchell</dc:creator>
  <cp:keywords/>
  <dc:description/>
  <cp:lastModifiedBy>Duncan Birtwistle</cp:lastModifiedBy>
  <cp:revision>2</cp:revision>
  <dcterms:created xsi:type="dcterms:W3CDTF">2020-03-17T21:21:00Z</dcterms:created>
  <dcterms:modified xsi:type="dcterms:W3CDTF">2020-03-20T23:59:00Z</dcterms:modified>
</cp:coreProperties>
</file>